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58" w:rsidRPr="006414AB" w:rsidRDefault="00DF3B58" w:rsidP="00DB4CBC">
      <w:pPr>
        <w:rPr>
          <w:rFonts w:ascii="Tahoma" w:hAnsi="Tahoma" w:cs="Tahoma"/>
          <w:sz w:val="40"/>
          <w:szCs w:val="40"/>
        </w:rPr>
      </w:pPr>
      <w:r w:rsidRPr="006414AB">
        <w:rPr>
          <w:rFonts w:ascii="Tahoma" w:hAnsi="Tahoma" w:cs="Tahoma"/>
          <w:sz w:val="40"/>
          <w:szCs w:val="40"/>
        </w:rPr>
        <w:t>Vocab. Set #</w:t>
      </w:r>
      <w:proofErr w:type="gramStart"/>
      <w:r w:rsidRPr="006414AB">
        <w:rPr>
          <w:rFonts w:ascii="Tahoma" w:hAnsi="Tahoma" w:cs="Tahoma"/>
          <w:sz w:val="40"/>
          <w:szCs w:val="40"/>
        </w:rPr>
        <w:t>7  SAT</w:t>
      </w:r>
      <w:proofErr w:type="gramEnd"/>
      <w:r w:rsidRPr="006414AB">
        <w:rPr>
          <w:rFonts w:ascii="Tahoma" w:hAnsi="Tahoma" w:cs="Tahoma"/>
          <w:sz w:val="40"/>
          <w:szCs w:val="40"/>
        </w:rPr>
        <w:t xml:space="preserve"> words</w:t>
      </w:r>
    </w:p>
    <w:p w:rsidR="00F300F8" w:rsidRPr="006414AB" w:rsidRDefault="00A3744A" w:rsidP="00DB4CBC">
      <w:pPr>
        <w:pStyle w:val="ListParagraph"/>
        <w:numPr>
          <w:ilvl w:val="0"/>
          <w:numId w:val="1"/>
        </w:num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Abase(verb</w:t>
      </w:r>
      <w:r w:rsidR="00DB4CBC" w:rsidRPr="006414AB">
        <w:rPr>
          <w:rFonts w:ascii="Tahoma" w:hAnsi="Tahoma" w:cs="Tahoma"/>
          <w:sz w:val="40"/>
          <w:szCs w:val="40"/>
        </w:rPr>
        <w:t>) :  To reduce or lower in rank, to humiliate or degrade</w:t>
      </w:r>
    </w:p>
    <w:p w:rsidR="00DB4CBC" w:rsidRPr="006414AB" w:rsidRDefault="00DB4CBC" w:rsidP="00DB4CBC">
      <w:pPr>
        <w:pStyle w:val="ListParagraph"/>
        <w:numPr>
          <w:ilvl w:val="0"/>
          <w:numId w:val="1"/>
        </w:numPr>
        <w:rPr>
          <w:rFonts w:ascii="Tahoma" w:hAnsi="Tahoma" w:cs="Tahoma"/>
          <w:sz w:val="40"/>
          <w:szCs w:val="40"/>
        </w:rPr>
      </w:pPr>
      <w:r w:rsidRPr="006414AB">
        <w:rPr>
          <w:rFonts w:ascii="Tahoma" w:hAnsi="Tahoma" w:cs="Tahoma"/>
          <w:sz w:val="40"/>
          <w:szCs w:val="40"/>
        </w:rPr>
        <w:t>Pontificate(verb) : speak pompously or dogmatically</w:t>
      </w:r>
    </w:p>
    <w:p w:rsidR="00DB4CBC" w:rsidRPr="006414AB" w:rsidRDefault="00DB4CBC" w:rsidP="00DB4CBC">
      <w:pPr>
        <w:pStyle w:val="ListParagraph"/>
        <w:numPr>
          <w:ilvl w:val="0"/>
          <w:numId w:val="1"/>
        </w:numPr>
        <w:rPr>
          <w:rFonts w:ascii="Tahoma" w:hAnsi="Tahoma" w:cs="Tahoma"/>
          <w:sz w:val="40"/>
          <w:szCs w:val="40"/>
        </w:rPr>
      </w:pPr>
      <w:r w:rsidRPr="006414AB">
        <w:rPr>
          <w:rFonts w:ascii="Tahoma" w:hAnsi="Tahoma" w:cs="Tahoma"/>
          <w:sz w:val="40"/>
          <w:szCs w:val="40"/>
        </w:rPr>
        <w:t>Abrogate(verb) :  cancel; deny; repeal</w:t>
      </w:r>
    </w:p>
    <w:p w:rsidR="00DB4CBC" w:rsidRPr="006414AB" w:rsidRDefault="00DB4CBC" w:rsidP="00DB4CBC">
      <w:pPr>
        <w:pStyle w:val="ListParagraph"/>
        <w:numPr>
          <w:ilvl w:val="0"/>
          <w:numId w:val="1"/>
        </w:numPr>
        <w:rPr>
          <w:rFonts w:ascii="Tahoma" w:hAnsi="Tahoma" w:cs="Tahoma"/>
          <w:sz w:val="40"/>
          <w:szCs w:val="40"/>
        </w:rPr>
      </w:pPr>
      <w:r w:rsidRPr="006414AB">
        <w:rPr>
          <w:rFonts w:ascii="Tahoma" w:hAnsi="Tahoma" w:cs="Tahoma"/>
          <w:sz w:val="40"/>
          <w:szCs w:val="40"/>
        </w:rPr>
        <w:t>Ensconce (verb): establish firmly in a position</w:t>
      </w:r>
    </w:p>
    <w:p w:rsidR="00DB4CBC" w:rsidRPr="006414AB" w:rsidRDefault="00DB4CBC" w:rsidP="00DB4CBC">
      <w:pPr>
        <w:pStyle w:val="ListParagraph"/>
        <w:numPr>
          <w:ilvl w:val="0"/>
          <w:numId w:val="1"/>
        </w:numPr>
        <w:rPr>
          <w:rFonts w:ascii="Tahoma" w:hAnsi="Tahoma" w:cs="Tahoma"/>
          <w:sz w:val="40"/>
          <w:szCs w:val="40"/>
        </w:rPr>
      </w:pPr>
      <w:r w:rsidRPr="006414AB">
        <w:rPr>
          <w:rFonts w:ascii="Tahoma" w:hAnsi="Tahoma" w:cs="Tahoma"/>
          <w:sz w:val="40"/>
          <w:szCs w:val="40"/>
        </w:rPr>
        <w:t xml:space="preserve">Tawdry (adj.): of little value; gaudy or cheap in </w:t>
      </w:r>
      <w:r w:rsidR="001617E7" w:rsidRPr="006414AB">
        <w:rPr>
          <w:rFonts w:ascii="Tahoma" w:hAnsi="Tahoma" w:cs="Tahoma"/>
          <w:sz w:val="40"/>
          <w:szCs w:val="40"/>
        </w:rPr>
        <w:t>appearance</w:t>
      </w:r>
      <w:bookmarkStart w:id="0" w:name="_GoBack"/>
      <w:bookmarkEnd w:id="0"/>
    </w:p>
    <w:p w:rsidR="00DB4CBC" w:rsidRPr="006414AB" w:rsidRDefault="00DB4CBC" w:rsidP="00DB4CBC">
      <w:pPr>
        <w:pStyle w:val="ListParagraph"/>
        <w:numPr>
          <w:ilvl w:val="0"/>
          <w:numId w:val="1"/>
        </w:numPr>
        <w:rPr>
          <w:rFonts w:ascii="Tahoma" w:hAnsi="Tahoma" w:cs="Tahoma"/>
          <w:sz w:val="40"/>
          <w:szCs w:val="40"/>
        </w:rPr>
      </w:pPr>
      <w:r w:rsidRPr="006414AB">
        <w:rPr>
          <w:rFonts w:ascii="Tahoma" w:hAnsi="Tahoma" w:cs="Tahoma"/>
          <w:sz w:val="40"/>
          <w:szCs w:val="40"/>
        </w:rPr>
        <w:t>Lachrymose (adj.):  tearful; sad</w:t>
      </w:r>
    </w:p>
    <w:p w:rsidR="00DB4CBC" w:rsidRPr="006414AB" w:rsidRDefault="00DB4CBC" w:rsidP="00DB4CBC">
      <w:pPr>
        <w:pStyle w:val="ListParagraph"/>
        <w:numPr>
          <w:ilvl w:val="0"/>
          <w:numId w:val="1"/>
        </w:numPr>
        <w:rPr>
          <w:rFonts w:ascii="Tahoma" w:hAnsi="Tahoma" w:cs="Tahoma"/>
          <w:sz w:val="40"/>
          <w:szCs w:val="40"/>
        </w:rPr>
      </w:pPr>
      <w:r w:rsidRPr="006414AB">
        <w:rPr>
          <w:rFonts w:ascii="Tahoma" w:hAnsi="Tahoma" w:cs="Tahoma"/>
          <w:sz w:val="40"/>
          <w:szCs w:val="40"/>
        </w:rPr>
        <w:t xml:space="preserve">Abstemious (adj.):  </w:t>
      </w:r>
      <w:proofErr w:type="spellStart"/>
      <w:r w:rsidRPr="006414AB">
        <w:rPr>
          <w:rFonts w:ascii="Tahoma" w:hAnsi="Tahoma" w:cs="Tahoma"/>
          <w:sz w:val="40"/>
          <w:szCs w:val="40"/>
        </w:rPr>
        <w:t>self denying</w:t>
      </w:r>
      <w:proofErr w:type="spellEnd"/>
      <w:r w:rsidRPr="006414AB">
        <w:rPr>
          <w:rFonts w:ascii="Tahoma" w:hAnsi="Tahoma" w:cs="Tahoma"/>
          <w:sz w:val="40"/>
          <w:szCs w:val="40"/>
        </w:rPr>
        <w:t>; refraining from indulging</w:t>
      </w:r>
    </w:p>
    <w:p w:rsidR="00DB4CBC" w:rsidRPr="006414AB" w:rsidRDefault="00DB4CBC" w:rsidP="00DB4CBC">
      <w:pPr>
        <w:pStyle w:val="ListParagraph"/>
        <w:numPr>
          <w:ilvl w:val="0"/>
          <w:numId w:val="1"/>
        </w:numPr>
        <w:rPr>
          <w:rFonts w:ascii="Tahoma" w:hAnsi="Tahoma" w:cs="Tahoma"/>
          <w:sz w:val="40"/>
          <w:szCs w:val="40"/>
        </w:rPr>
      </w:pPr>
      <w:r w:rsidRPr="006414AB">
        <w:rPr>
          <w:rFonts w:ascii="Tahoma" w:hAnsi="Tahoma" w:cs="Tahoma"/>
          <w:sz w:val="40"/>
          <w:szCs w:val="40"/>
        </w:rPr>
        <w:t xml:space="preserve">Crepuscular </w:t>
      </w:r>
      <w:r w:rsidR="00DF3B58" w:rsidRPr="006414AB">
        <w:rPr>
          <w:rFonts w:ascii="Tahoma" w:hAnsi="Tahoma" w:cs="Tahoma"/>
          <w:sz w:val="40"/>
          <w:szCs w:val="40"/>
        </w:rPr>
        <w:t xml:space="preserve">(adj.): </w:t>
      </w:r>
      <w:r w:rsidRPr="006414AB">
        <w:rPr>
          <w:rFonts w:ascii="Tahoma" w:hAnsi="Tahoma" w:cs="Tahoma"/>
          <w:sz w:val="40"/>
          <w:szCs w:val="40"/>
        </w:rPr>
        <w:t>active at dawn and dusk</w:t>
      </w:r>
    </w:p>
    <w:p w:rsidR="00DF3B58" w:rsidRPr="006414AB" w:rsidRDefault="00DF3B58" w:rsidP="00DB4CB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414AB">
        <w:rPr>
          <w:rFonts w:ascii="Tahoma" w:hAnsi="Tahoma" w:cs="Tahoma"/>
          <w:sz w:val="40"/>
          <w:szCs w:val="40"/>
        </w:rPr>
        <w:t xml:space="preserve">Resplendent (adj.): </w:t>
      </w:r>
      <w:r w:rsidR="00DB4CBC" w:rsidRPr="006414AB">
        <w:rPr>
          <w:rFonts w:ascii="Tahoma" w:hAnsi="Tahoma" w:cs="Tahoma"/>
          <w:sz w:val="40"/>
          <w:szCs w:val="40"/>
        </w:rPr>
        <w:t xml:space="preserve"> shining; </w:t>
      </w:r>
      <w:r w:rsidR="00DB4CBC" w:rsidRPr="006414AB">
        <w:rPr>
          <w:sz w:val="40"/>
          <w:szCs w:val="40"/>
        </w:rPr>
        <w:t>glowing</w:t>
      </w:r>
    </w:p>
    <w:p w:rsidR="00DB4CBC" w:rsidRPr="006414AB" w:rsidRDefault="00DB4CBC" w:rsidP="006414A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414AB">
        <w:rPr>
          <w:sz w:val="40"/>
          <w:szCs w:val="40"/>
        </w:rPr>
        <w:t>Largess</w:t>
      </w:r>
      <w:r w:rsidR="00DF3B58" w:rsidRPr="006414AB">
        <w:rPr>
          <w:sz w:val="40"/>
          <w:szCs w:val="40"/>
        </w:rPr>
        <w:t xml:space="preserve"> (noun): </w:t>
      </w:r>
      <w:r w:rsidR="001617E7" w:rsidRPr="006414AB">
        <w:rPr>
          <w:sz w:val="40"/>
          <w:szCs w:val="40"/>
        </w:rPr>
        <w:t xml:space="preserve"> the generous bestowal of gifts</w:t>
      </w:r>
      <w:r w:rsidR="006414AB" w:rsidRPr="006414AB">
        <w:rPr>
          <w:sz w:val="40"/>
          <w:szCs w:val="40"/>
        </w:rPr>
        <w:t>; generosity</w:t>
      </w:r>
    </w:p>
    <w:p w:rsidR="006414AB" w:rsidRPr="006414AB" w:rsidRDefault="00B37B04" w:rsidP="006414A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He relied on the largess</w:t>
      </w:r>
      <w:r w:rsidR="006414AB" w:rsidRPr="006414AB">
        <w:rPr>
          <w:sz w:val="40"/>
          <w:szCs w:val="40"/>
        </w:rPr>
        <w:t xml:space="preserve"> of friends after he lost his job.</w:t>
      </w:r>
    </w:p>
    <w:sectPr w:rsidR="006414AB" w:rsidRPr="00641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844E3"/>
    <w:multiLevelType w:val="hybridMultilevel"/>
    <w:tmpl w:val="245C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BC"/>
    <w:rsid w:val="001617E7"/>
    <w:rsid w:val="006414AB"/>
    <w:rsid w:val="00A3744A"/>
    <w:rsid w:val="00B37B04"/>
    <w:rsid w:val="00B63875"/>
    <w:rsid w:val="00DB4CBC"/>
    <w:rsid w:val="00DF3B58"/>
    <w:rsid w:val="00F3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2</cp:revision>
  <dcterms:created xsi:type="dcterms:W3CDTF">2013-04-08T22:54:00Z</dcterms:created>
  <dcterms:modified xsi:type="dcterms:W3CDTF">2013-04-08T22:54:00Z</dcterms:modified>
</cp:coreProperties>
</file>