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5C" w:rsidRPr="005A3D1E" w:rsidRDefault="003B355C" w:rsidP="005A3D1E">
      <w:pPr>
        <w:spacing w:after="0"/>
        <w:jc w:val="center"/>
        <w:rPr>
          <w:rFonts w:ascii="Book Antiqua" w:hAnsi="Book Antiqua"/>
          <w:b/>
          <w:sz w:val="20"/>
          <w:szCs w:val="20"/>
          <w:u w:val="single"/>
        </w:rPr>
      </w:pPr>
      <w:r w:rsidRPr="005A3D1E">
        <w:rPr>
          <w:rFonts w:ascii="Book Antiqua" w:hAnsi="Book Antiqua"/>
          <w:b/>
          <w:i/>
          <w:sz w:val="20"/>
          <w:szCs w:val="20"/>
          <w:u w:val="single"/>
        </w:rPr>
        <w:t>Romeo and Juliet</w:t>
      </w:r>
      <w:r w:rsidRPr="005A3D1E">
        <w:rPr>
          <w:rFonts w:ascii="Book Antiqua" w:hAnsi="Book Antiqua"/>
          <w:b/>
          <w:sz w:val="20"/>
          <w:szCs w:val="20"/>
          <w:u w:val="single"/>
        </w:rPr>
        <w:t xml:space="preserve"> Essay 100 points</w:t>
      </w:r>
    </w:p>
    <w:p w:rsidR="003B355C" w:rsidRPr="005A3D1E" w:rsidRDefault="003B355C" w:rsidP="005A3D1E">
      <w:pPr>
        <w:pStyle w:val="ListParagraph"/>
        <w:numPr>
          <w:ilvl w:val="0"/>
          <w:numId w:val="1"/>
        </w:numPr>
        <w:spacing w:after="0"/>
        <w:rPr>
          <w:rFonts w:ascii="Book Antiqua" w:hAnsi="Book Antiqua"/>
          <w:sz w:val="20"/>
          <w:szCs w:val="20"/>
        </w:rPr>
      </w:pPr>
      <w:r w:rsidRPr="005A3D1E">
        <w:rPr>
          <w:rFonts w:ascii="Book Antiqua" w:hAnsi="Book Antiqua"/>
          <w:sz w:val="20"/>
          <w:szCs w:val="20"/>
        </w:rPr>
        <w:t>Final draft is due: March 28</w:t>
      </w:r>
      <w:r w:rsidRPr="005A3D1E">
        <w:rPr>
          <w:rFonts w:ascii="Book Antiqua" w:hAnsi="Book Antiqua"/>
          <w:sz w:val="20"/>
          <w:szCs w:val="20"/>
          <w:vertAlign w:val="superscript"/>
        </w:rPr>
        <w:t>th</w:t>
      </w:r>
      <w:r w:rsidRPr="005A3D1E">
        <w:rPr>
          <w:rFonts w:ascii="Book Antiqua" w:hAnsi="Book Antiqua"/>
          <w:sz w:val="20"/>
          <w:szCs w:val="20"/>
        </w:rPr>
        <w:t xml:space="preserve"> one copy to me, one copy to turnitin.com</w:t>
      </w:r>
    </w:p>
    <w:p w:rsidR="003B355C" w:rsidRPr="005A3D1E" w:rsidRDefault="003B355C" w:rsidP="005A3D1E">
      <w:pPr>
        <w:pStyle w:val="ListParagraph"/>
        <w:numPr>
          <w:ilvl w:val="0"/>
          <w:numId w:val="1"/>
        </w:numPr>
        <w:spacing w:after="0"/>
        <w:rPr>
          <w:rFonts w:ascii="Book Antiqua" w:hAnsi="Book Antiqua"/>
          <w:sz w:val="20"/>
          <w:szCs w:val="20"/>
        </w:rPr>
      </w:pPr>
      <w:r w:rsidRPr="005A3D1E">
        <w:rPr>
          <w:rFonts w:ascii="Book Antiqua" w:hAnsi="Book Antiqua"/>
          <w:sz w:val="20"/>
          <w:szCs w:val="20"/>
        </w:rPr>
        <w:t>Rough drafts are due Monday March 25</w:t>
      </w:r>
      <w:r w:rsidRPr="005A3D1E">
        <w:rPr>
          <w:rFonts w:ascii="Book Antiqua" w:hAnsi="Book Antiqua"/>
          <w:sz w:val="20"/>
          <w:szCs w:val="20"/>
          <w:vertAlign w:val="superscript"/>
        </w:rPr>
        <w:t>th</w:t>
      </w:r>
    </w:p>
    <w:p w:rsidR="003B355C" w:rsidRPr="005A3D1E" w:rsidRDefault="003B355C" w:rsidP="005A3D1E">
      <w:pPr>
        <w:pStyle w:val="ListParagraph"/>
        <w:numPr>
          <w:ilvl w:val="0"/>
          <w:numId w:val="1"/>
        </w:numPr>
        <w:spacing w:after="0"/>
        <w:rPr>
          <w:rFonts w:ascii="Book Antiqua" w:hAnsi="Book Antiqua"/>
          <w:sz w:val="20"/>
          <w:szCs w:val="20"/>
        </w:rPr>
      </w:pPr>
      <w:r w:rsidRPr="005A3D1E">
        <w:rPr>
          <w:rFonts w:ascii="Book Antiqua" w:hAnsi="Book Antiqua"/>
          <w:sz w:val="20"/>
          <w:szCs w:val="20"/>
        </w:rPr>
        <w:t>Your final draft MUST be in MLA format</w:t>
      </w:r>
    </w:p>
    <w:p w:rsidR="003B355C" w:rsidRPr="005A3D1E" w:rsidRDefault="003B355C" w:rsidP="005A3D1E">
      <w:pPr>
        <w:pStyle w:val="ListParagraph"/>
        <w:numPr>
          <w:ilvl w:val="0"/>
          <w:numId w:val="1"/>
        </w:numPr>
        <w:spacing w:after="0"/>
        <w:rPr>
          <w:rFonts w:ascii="Book Antiqua" w:hAnsi="Book Antiqua"/>
          <w:sz w:val="20"/>
          <w:szCs w:val="20"/>
        </w:rPr>
      </w:pPr>
      <w:r w:rsidRPr="005A3D1E">
        <w:rPr>
          <w:rFonts w:ascii="Book Antiqua" w:hAnsi="Book Antiqua"/>
          <w:sz w:val="20"/>
          <w:szCs w:val="20"/>
        </w:rPr>
        <w:t>If your paper is late, your grade will be reduced by 10% for each day it is late (because our essay is due over spring break, I would expect late essays to be emailed to me).</w:t>
      </w:r>
    </w:p>
    <w:p w:rsidR="003B355C" w:rsidRPr="005A3D1E" w:rsidRDefault="003B355C" w:rsidP="005A3D1E">
      <w:pPr>
        <w:pStyle w:val="ListParagraph"/>
        <w:numPr>
          <w:ilvl w:val="0"/>
          <w:numId w:val="1"/>
        </w:numPr>
        <w:spacing w:after="0"/>
        <w:rPr>
          <w:rFonts w:ascii="Book Antiqua" w:hAnsi="Book Antiqua"/>
          <w:sz w:val="20"/>
          <w:szCs w:val="20"/>
        </w:rPr>
      </w:pPr>
      <w:r w:rsidRPr="005A3D1E">
        <w:rPr>
          <w:rFonts w:ascii="Book Antiqua" w:hAnsi="Book Antiqua"/>
          <w:sz w:val="20"/>
          <w:szCs w:val="20"/>
        </w:rPr>
        <w:t>If you turn your paper in on-time, you will have a chance to re-write your paper to receive a better score after it is graded.</w:t>
      </w:r>
    </w:p>
    <w:p w:rsidR="003B355C" w:rsidRPr="005A3D1E" w:rsidRDefault="003B355C" w:rsidP="005A3D1E">
      <w:pPr>
        <w:spacing w:after="0"/>
        <w:rPr>
          <w:rFonts w:ascii="Book Antiqua" w:hAnsi="Book Antiqua"/>
          <w:sz w:val="20"/>
          <w:szCs w:val="20"/>
        </w:rPr>
      </w:pPr>
      <w:r w:rsidRPr="005A3D1E">
        <w:rPr>
          <w:rFonts w:ascii="Book Antiqua" w:hAnsi="Book Antiqua"/>
          <w:sz w:val="20"/>
          <w:szCs w:val="20"/>
          <w:u w:val="single"/>
        </w:rPr>
        <w:t>Prompt:</w:t>
      </w:r>
      <w:r w:rsidRPr="005A3D1E">
        <w:rPr>
          <w:rFonts w:ascii="Book Antiqua" w:hAnsi="Book Antiqua"/>
          <w:sz w:val="20"/>
          <w:szCs w:val="20"/>
        </w:rPr>
        <w:t xml:space="preserve"> The question of responsibility is an important one in Romeo and Juliet.  Analyze who or what is most responsible for the deaths of Romeo and Juliet and support your stand with examples from the play</w:t>
      </w:r>
      <w:r w:rsidR="005A3D1E" w:rsidRPr="005A3D1E">
        <w:rPr>
          <w:rFonts w:ascii="Book Antiqua" w:hAnsi="Book Antiqua"/>
          <w:sz w:val="20"/>
          <w:szCs w:val="20"/>
        </w:rPr>
        <w:t>.</w:t>
      </w:r>
    </w:p>
    <w:p w:rsidR="005A3D1E" w:rsidRPr="005A3D1E" w:rsidRDefault="005A3D1E" w:rsidP="005A3D1E">
      <w:pPr>
        <w:spacing w:after="0"/>
        <w:jc w:val="center"/>
        <w:rPr>
          <w:rFonts w:ascii="Book Antiqua" w:hAnsi="Book Antiqua"/>
          <w:sz w:val="20"/>
          <w:szCs w:val="20"/>
          <w:u w:val="single"/>
        </w:rPr>
      </w:pPr>
      <w:r w:rsidRPr="005A3D1E">
        <w:rPr>
          <w:rFonts w:ascii="Book Antiqua" w:hAnsi="Book Antiqua"/>
          <w:sz w:val="20"/>
          <w:szCs w:val="20"/>
          <w:u w:val="single"/>
        </w:rPr>
        <w:t>Notes on Essay Writing</w:t>
      </w:r>
    </w:p>
    <w:p w:rsidR="005A3D1E" w:rsidRPr="005A3D1E" w:rsidRDefault="005A3D1E" w:rsidP="005A3D1E">
      <w:pPr>
        <w:spacing w:after="0"/>
        <w:rPr>
          <w:rFonts w:ascii="Book Antiqua" w:hAnsi="Book Antiqua"/>
          <w:b/>
          <w:sz w:val="20"/>
          <w:szCs w:val="20"/>
        </w:rPr>
      </w:pPr>
      <w:r w:rsidRPr="005A3D1E">
        <w:rPr>
          <w:rFonts w:ascii="Book Antiqua" w:hAnsi="Book Antiqua"/>
          <w:b/>
          <w:sz w:val="20"/>
          <w:szCs w:val="20"/>
        </w:rPr>
        <w:t>Introduction</w:t>
      </w: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What is the first sentence called?</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What is the purpose of the first sentence of an introduction?</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What four other things MUST go into your intro.?</w:t>
      </w: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1.</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2.</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3.</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4.</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b/>
          <w:sz w:val="20"/>
          <w:szCs w:val="20"/>
        </w:rPr>
      </w:pPr>
      <w:r w:rsidRPr="005A3D1E">
        <w:rPr>
          <w:rFonts w:ascii="Book Antiqua" w:hAnsi="Book Antiqua"/>
          <w:b/>
          <w:sz w:val="20"/>
          <w:szCs w:val="20"/>
        </w:rPr>
        <w:t>Body Paragraphs: Basic Structure</w:t>
      </w: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T:</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I:</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Q:</w:t>
      </w:r>
    </w:p>
    <w:p w:rsidR="005A3D1E" w:rsidRPr="005A3D1E" w:rsidRDefault="005A3D1E" w:rsidP="005A3D1E">
      <w:pPr>
        <w:spacing w:after="0"/>
        <w:rPr>
          <w:rFonts w:ascii="Book Antiqua" w:hAnsi="Book Antiqua"/>
          <w:sz w:val="20"/>
          <w:szCs w:val="20"/>
        </w:rPr>
      </w:pPr>
    </w:p>
    <w:p w:rsid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bookmarkStart w:id="0" w:name="_GoBack"/>
      <w:bookmarkEnd w:id="0"/>
    </w:p>
    <w:p w:rsidR="005A3D1E" w:rsidRPr="005A3D1E" w:rsidRDefault="005A3D1E" w:rsidP="005A3D1E">
      <w:pPr>
        <w:spacing w:after="0"/>
        <w:rPr>
          <w:rFonts w:ascii="Book Antiqua" w:hAnsi="Book Antiqua"/>
          <w:sz w:val="20"/>
          <w:szCs w:val="20"/>
        </w:rPr>
      </w:pPr>
      <w:r w:rsidRPr="005A3D1E">
        <w:rPr>
          <w:rFonts w:ascii="Book Antiqua" w:hAnsi="Book Antiqua"/>
          <w:sz w:val="20"/>
          <w:szCs w:val="20"/>
        </w:rPr>
        <w:t>A:</w:t>
      </w: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sz w:val="20"/>
          <w:szCs w:val="20"/>
        </w:rPr>
      </w:pPr>
    </w:p>
    <w:p w:rsidR="005A3D1E" w:rsidRPr="005A3D1E" w:rsidRDefault="005A3D1E" w:rsidP="005A3D1E">
      <w:pPr>
        <w:spacing w:after="0"/>
        <w:rPr>
          <w:rFonts w:ascii="Book Antiqua" w:hAnsi="Book Antiqua"/>
          <w:b/>
          <w:sz w:val="20"/>
          <w:szCs w:val="20"/>
        </w:rPr>
      </w:pPr>
      <w:r w:rsidRPr="005A3D1E">
        <w:rPr>
          <w:rFonts w:ascii="Book Antiqua" w:hAnsi="Book Antiqua"/>
          <w:b/>
          <w:sz w:val="20"/>
          <w:szCs w:val="20"/>
        </w:rPr>
        <w:t>Conclusion</w:t>
      </w:r>
    </w:p>
    <w:p w:rsidR="005A3D1E" w:rsidRPr="005A3D1E" w:rsidRDefault="005A3D1E" w:rsidP="005A3D1E">
      <w:pPr>
        <w:spacing w:after="0"/>
        <w:rPr>
          <w:rFonts w:ascii="Book Antiqua" w:hAnsi="Book Antiqua"/>
          <w:b/>
          <w:sz w:val="20"/>
          <w:szCs w:val="20"/>
        </w:rPr>
      </w:pPr>
    </w:p>
    <w:p w:rsidR="005A3D1E" w:rsidRDefault="005A3D1E" w:rsidP="005A3D1E">
      <w:pPr>
        <w:spacing w:after="0"/>
        <w:rPr>
          <w:rFonts w:ascii="Book Antiqua" w:hAnsi="Book Antiqua"/>
          <w:b/>
          <w:sz w:val="20"/>
          <w:szCs w:val="20"/>
        </w:rPr>
      </w:pPr>
    </w:p>
    <w:p w:rsidR="005A3D1E" w:rsidRDefault="005A3D1E" w:rsidP="005A3D1E">
      <w:pPr>
        <w:spacing w:after="0"/>
        <w:rPr>
          <w:rFonts w:ascii="Book Antiqua" w:hAnsi="Book Antiqua"/>
          <w:b/>
          <w:sz w:val="20"/>
          <w:szCs w:val="20"/>
        </w:rPr>
      </w:pPr>
    </w:p>
    <w:p w:rsidR="005A3D1E" w:rsidRPr="005A3D1E" w:rsidRDefault="005A3D1E" w:rsidP="005A3D1E">
      <w:pPr>
        <w:spacing w:after="0"/>
        <w:rPr>
          <w:rFonts w:ascii="Book Antiqua" w:hAnsi="Book Antiqua"/>
          <w:b/>
          <w:sz w:val="20"/>
          <w:szCs w:val="20"/>
        </w:rPr>
      </w:pPr>
    </w:p>
    <w:p w:rsidR="005A3D1E" w:rsidRPr="005A3D1E" w:rsidRDefault="005A3D1E" w:rsidP="005A3D1E">
      <w:pPr>
        <w:spacing w:after="0"/>
        <w:rPr>
          <w:rFonts w:ascii="Book Antiqua" w:hAnsi="Book Antiqua"/>
          <w:b/>
          <w:sz w:val="20"/>
          <w:szCs w:val="20"/>
        </w:rPr>
      </w:pPr>
      <w:r w:rsidRPr="005A3D1E">
        <w:rPr>
          <w:rFonts w:ascii="Book Antiqua" w:hAnsi="Book Antiqua"/>
          <w:b/>
          <w:sz w:val="20"/>
          <w:szCs w:val="20"/>
        </w:rPr>
        <w:t>Points to Remember</w:t>
      </w:r>
    </w:p>
    <w:p w:rsidR="005A3D1E" w:rsidRPr="005A3D1E" w:rsidRDefault="005A3D1E">
      <w:pPr>
        <w:spacing w:after="0"/>
        <w:rPr>
          <w:rFonts w:ascii="Book Antiqua" w:hAnsi="Book Antiqua"/>
          <w:b/>
          <w:sz w:val="20"/>
          <w:szCs w:val="20"/>
        </w:rPr>
      </w:pPr>
    </w:p>
    <w:sectPr w:rsidR="005A3D1E" w:rsidRPr="005A3D1E" w:rsidSect="005A3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0130"/>
    <w:multiLevelType w:val="hybridMultilevel"/>
    <w:tmpl w:val="2E1C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5C"/>
    <w:rsid w:val="0004466E"/>
    <w:rsid w:val="003B355C"/>
    <w:rsid w:val="005A3D1E"/>
    <w:rsid w:val="006B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1</cp:revision>
  <cp:lastPrinted>2013-03-21T23:32:00Z</cp:lastPrinted>
  <dcterms:created xsi:type="dcterms:W3CDTF">2013-03-21T20:02:00Z</dcterms:created>
  <dcterms:modified xsi:type="dcterms:W3CDTF">2013-03-21T23:54:00Z</dcterms:modified>
</cp:coreProperties>
</file>